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99" w:rsidRPr="00606D1D" w:rsidRDefault="00FE4262" w:rsidP="00606D1D">
      <w:pPr>
        <w:spacing w:line="400" w:lineRule="exact"/>
        <w:jc w:val="center"/>
        <w:outlineLvl w:val="0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606D1D">
        <w:rPr>
          <w:rFonts w:eastAsia="標楷體"/>
          <w:b/>
          <w:bCs/>
          <w:sz w:val="28"/>
          <w:szCs w:val="28"/>
        </w:rPr>
        <w:t>工業</w:t>
      </w:r>
      <w:r w:rsidRPr="00606D1D">
        <w:rPr>
          <w:rFonts w:eastAsia="標楷體"/>
          <w:b/>
          <w:bCs/>
          <w:sz w:val="28"/>
          <w:szCs w:val="28"/>
        </w:rPr>
        <w:t>4.0</w:t>
      </w:r>
      <w:r w:rsidRPr="00606D1D">
        <w:rPr>
          <w:rFonts w:eastAsia="標楷體"/>
          <w:b/>
          <w:bCs/>
          <w:sz w:val="28"/>
          <w:szCs w:val="28"/>
        </w:rPr>
        <w:t>－智慧生產學程</w:t>
      </w:r>
      <w:r w:rsidR="003D073A" w:rsidRPr="00606D1D">
        <w:rPr>
          <w:rFonts w:eastAsia="標楷體"/>
          <w:b/>
          <w:bCs/>
          <w:sz w:val="28"/>
          <w:szCs w:val="28"/>
        </w:rPr>
        <w:t>(</w:t>
      </w:r>
      <w:r w:rsidR="003D073A" w:rsidRPr="00606D1D">
        <w:rPr>
          <w:rFonts w:eastAsia="標楷體"/>
          <w:b/>
          <w:bCs/>
          <w:sz w:val="28"/>
          <w:szCs w:val="28"/>
        </w:rPr>
        <w:t>微學程</w:t>
      </w:r>
      <w:r w:rsidR="003D073A" w:rsidRPr="00606D1D">
        <w:rPr>
          <w:rFonts w:eastAsia="標楷體"/>
          <w:b/>
          <w:bCs/>
          <w:sz w:val="28"/>
          <w:szCs w:val="28"/>
        </w:rPr>
        <w:t>)</w:t>
      </w:r>
    </w:p>
    <w:p w:rsidR="00FE4262" w:rsidRPr="00606D1D" w:rsidRDefault="00FE4262" w:rsidP="00606D1D">
      <w:pPr>
        <w:spacing w:line="400" w:lineRule="exact"/>
        <w:jc w:val="center"/>
        <w:outlineLvl w:val="0"/>
        <w:rPr>
          <w:rFonts w:eastAsia="標楷體"/>
          <w:b/>
          <w:bCs/>
          <w:sz w:val="28"/>
          <w:szCs w:val="28"/>
        </w:rPr>
      </w:pPr>
      <w:r w:rsidRPr="00606D1D">
        <w:rPr>
          <w:rFonts w:eastAsia="標楷體"/>
          <w:b/>
          <w:bCs/>
          <w:sz w:val="28"/>
          <w:szCs w:val="28"/>
        </w:rPr>
        <w:t>Industry 4.0</w:t>
      </w:r>
      <w:r w:rsidRPr="00606D1D">
        <w:rPr>
          <w:rFonts w:eastAsia="標楷體"/>
          <w:b/>
          <w:bCs/>
          <w:sz w:val="28"/>
          <w:szCs w:val="28"/>
        </w:rPr>
        <w:t>－</w:t>
      </w:r>
      <w:r w:rsidRPr="00606D1D">
        <w:rPr>
          <w:rFonts w:eastAsia="標楷體"/>
          <w:b/>
          <w:bCs/>
          <w:sz w:val="28"/>
          <w:szCs w:val="28"/>
        </w:rPr>
        <w:t>Intelligent Production</w:t>
      </w:r>
    </w:p>
    <w:p w:rsidR="00FE4262" w:rsidRPr="00606D1D" w:rsidRDefault="00FE4262" w:rsidP="00606D1D">
      <w:pPr>
        <w:spacing w:line="400" w:lineRule="exact"/>
        <w:jc w:val="center"/>
        <w:outlineLvl w:val="0"/>
        <w:rPr>
          <w:rFonts w:eastAsia="標楷體"/>
          <w:b/>
          <w:bCs/>
          <w:sz w:val="28"/>
          <w:szCs w:val="28"/>
        </w:rPr>
      </w:pPr>
      <w:r w:rsidRPr="00606D1D">
        <w:rPr>
          <w:rFonts w:eastAsia="標楷體"/>
          <w:b/>
          <w:bCs/>
          <w:sz w:val="28"/>
          <w:szCs w:val="28"/>
        </w:rPr>
        <w:t>107</w:t>
      </w:r>
      <w:r w:rsidRPr="00606D1D">
        <w:rPr>
          <w:rFonts w:eastAsia="標楷體"/>
          <w:b/>
          <w:bCs/>
          <w:sz w:val="28"/>
          <w:szCs w:val="28"/>
        </w:rPr>
        <w:t>學年度入學新生適用</w:t>
      </w:r>
    </w:p>
    <w:p w:rsidR="00FE4262" w:rsidRPr="00606D1D" w:rsidRDefault="00FE4262" w:rsidP="00606D1D">
      <w:pPr>
        <w:spacing w:line="400" w:lineRule="exact"/>
        <w:jc w:val="center"/>
        <w:outlineLvl w:val="0"/>
        <w:rPr>
          <w:rFonts w:eastAsia="標楷體"/>
          <w:b/>
          <w:bCs/>
          <w:sz w:val="28"/>
          <w:szCs w:val="28"/>
        </w:rPr>
      </w:pPr>
      <w:r w:rsidRPr="00606D1D">
        <w:rPr>
          <w:rFonts w:eastAsia="標楷體"/>
          <w:b/>
          <w:bCs/>
          <w:sz w:val="28"/>
          <w:szCs w:val="28"/>
        </w:rPr>
        <w:t>for Admission in Academic Year 2018: Fall 2018 &amp; Spring 2019</w:t>
      </w:r>
    </w:p>
    <w:p w:rsidR="00606D1D" w:rsidRDefault="00606D1D" w:rsidP="00606D1D">
      <w:pPr>
        <w:spacing w:line="240" w:lineRule="atLeast"/>
        <w:ind w:leftChars="192" w:left="461" w:rightChars="112" w:right="269"/>
        <w:jc w:val="right"/>
        <w:rPr>
          <w:rFonts w:eastAsia="標楷體"/>
          <w:sz w:val="20"/>
          <w:szCs w:val="20"/>
        </w:rPr>
      </w:pPr>
    </w:p>
    <w:p w:rsidR="00606D1D" w:rsidRPr="00606D1D" w:rsidRDefault="00606D1D" w:rsidP="00606D1D">
      <w:pPr>
        <w:spacing w:line="240" w:lineRule="atLeast"/>
        <w:ind w:leftChars="192" w:left="461" w:rightChars="112" w:right="269"/>
        <w:jc w:val="right"/>
        <w:rPr>
          <w:rFonts w:eastAsia="標楷體"/>
          <w:sz w:val="20"/>
          <w:szCs w:val="20"/>
        </w:rPr>
      </w:pPr>
      <w:r w:rsidRPr="00606D1D">
        <w:rPr>
          <w:rFonts w:eastAsia="標楷體"/>
          <w:sz w:val="20"/>
          <w:szCs w:val="20"/>
        </w:rPr>
        <w:t xml:space="preserve">108.01.02 </w:t>
      </w:r>
      <w:r w:rsidRPr="00606D1D">
        <w:rPr>
          <w:rFonts w:eastAsia="標楷體" w:hint="eastAsia"/>
          <w:sz w:val="20"/>
          <w:szCs w:val="20"/>
        </w:rPr>
        <w:t>一</w:t>
      </w:r>
      <w:r w:rsidRPr="00606D1D">
        <w:rPr>
          <w:rFonts w:eastAsia="標楷體"/>
          <w:sz w:val="20"/>
          <w:szCs w:val="20"/>
        </w:rPr>
        <w:t>○</w:t>
      </w:r>
      <w:r w:rsidRPr="00606D1D">
        <w:rPr>
          <w:rFonts w:eastAsia="標楷體" w:hint="eastAsia"/>
          <w:sz w:val="20"/>
          <w:szCs w:val="20"/>
        </w:rPr>
        <w:t>七學年度第四次教務會議修訂通過</w:t>
      </w:r>
    </w:p>
    <w:p w:rsidR="00606D1D" w:rsidRPr="00606D1D" w:rsidRDefault="00606D1D" w:rsidP="00606D1D">
      <w:pPr>
        <w:spacing w:line="240" w:lineRule="atLeast"/>
        <w:ind w:leftChars="192" w:left="461" w:rightChars="112" w:right="269"/>
        <w:jc w:val="right"/>
      </w:pPr>
      <w:r w:rsidRPr="00606D1D">
        <w:rPr>
          <w:rFonts w:eastAsia="標楷體"/>
          <w:sz w:val="20"/>
          <w:szCs w:val="20"/>
        </w:rPr>
        <w:t>Amended by the 4th Academic Affairs Meeting, Academic Year 2018, on January 02, 2019</w:t>
      </w:r>
    </w:p>
    <w:p w:rsidR="00214F11" w:rsidRPr="00606D1D" w:rsidRDefault="00214F11" w:rsidP="00214F11">
      <w:pPr>
        <w:spacing w:line="240" w:lineRule="atLeast"/>
        <w:ind w:leftChars="192" w:left="461" w:rightChars="108" w:right="259"/>
        <w:jc w:val="right"/>
        <w:rPr>
          <w:sz w:val="20"/>
          <w:szCs w:val="20"/>
        </w:rPr>
      </w:pPr>
    </w:p>
    <w:p w:rsidR="00FE4262" w:rsidRPr="00606D1D" w:rsidRDefault="00FE4262" w:rsidP="00E663A4">
      <w:pPr>
        <w:keepNext/>
        <w:spacing w:beforeLines="50" w:before="120" w:afterLines="50" w:after="120" w:line="240" w:lineRule="exact"/>
        <w:outlineLvl w:val="0"/>
        <w:rPr>
          <w:rFonts w:eastAsia="標楷體"/>
          <w:b/>
          <w:bCs/>
          <w:kern w:val="32"/>
          <w:sz w:val="28"/>
          <w:szCs w:val="28"/>
        </w:rPr>
      </w:pPr>
      <w:r w:rsidRPr="00606D1D">
        <w:rPr>
          <w:rFonts w:eastAsia="標楷體"/>
          <w:b/>
          <w:bCs/>
          <w:kern w:val="32"/>
          <w:sz w:val="28"/>
          <w:szCs w:val="28"/>
        </w:rPr>
        <w:t>必修課程：共</w:t>
      </w:r>
      <w:r w:rsidRPr="00606D1D">
        <w:rPr>
          <w:rFonts w:eastAsia="標楷體"/>
          <w:b/>
          <w:bCs/>
          <w:kern w:val="32"/>
          <w:sz w:val="28"/>
          <w:szCs w:val="28"/>
        </w:rPr>
        <w:t>3</w:t>
      </w:r>
      <w:r w:rsidRPr="00606D1D">
        <w:rPr>
          <w:rFonts w:eastAsia="標楷體"/>
          <w:b/>
          <w:bCs/>
          <w:kern w:val="32"/>
          <w:sz w:val="28"/>
          <w:szCs w:val="28"/>
        </w:rPr>
        <w:t>學分</w:t>
      </w:r>
      <w:r w:rsidR="003D073A" w:rsidRPr="00606D1D">
        <w:rPr>
          <w:rFonts w:eastAsia="標楷體" w:hint="eastAsia"/>
          <w:b/>
          <w:bCs/>
          <w:kern w:val="32"/>
          <w:sz w:val="28"/>
          <w:szCs w:val="28"/>
        </w:rPr>
        <w:t xml:space="preserve"> </w:t>
      </w:r>
      <w:r w:rsidRPr="00606D1D">
        <w:rPr>
          <w:rFonts w:eastAsia="標楷體"/>
          <w:b/>
          <w:bCs/>
          <w:kern w:val="32"/>
          <w:sz w:val="28"/>
          <w:szCs w:val="28"/>
        </w:rPr>
        <w:t>Required</w:t>
      </w:r>
      <w:r w:rsidR="00DE5399" w:rsidRPr="00606D1D">
        <w:rPr>
          <w:rFonts w:eastAsia="標楷體" w:hint="eastAsia"/>
          <w:b/>
          <w:bCs/>
          <w:kern w:val="32"/>
          <w:sz w:val="28"/>
          <w:szCs w:val="28"/>
        </w:rPr>
        <w:t>:</w:t>
      </w:r>
      <w:r w:rsidR="003D073A" w:rsidRPr="00606D1D">
        <w:rPr>
          <w:rFonts w:eastAsia="標楷體"/>
          <w:b/>
          <w:bCs/>
          <w:kern w:val="32"/>
          <w:sz w:val="28"/>
          <w:szCs w:val="28"/>
        </w:rPr>
        <w:t xml:space="preserve"> </w:t>
      </w:r>
      <w:r w:rsidRPr="00606D1D">
        <w:rPr>
          <w:rFonts w:eastAsia="標楷體"/>
          <w:b/>
          <w:bCs/>
          <w:kern w:val="32"/>
          <w:sz w:val="28"/>
          <w:szCs w:val="28"/>
        </w:rPr>
        <w:t>Total 3 credits</w:t>
      </w:r>
      <w:r w:rsidR="00844D97" w:rsidRPr="00606D1D">
        <w:rPr>
          <w:rFonts w:eastAsia="標楷體"/>
          <w:b/>
          <w:bCs/>
          <w:kern w:val="32"/>
          <w:sz w:val="28"/>
          <w:szCs w:val="28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354"/>
        <w:gridCol w:w="1450"/>
        <w:gridCol w:w="992"/>
      </w:tblGrid>
      <w:tr w:rsidR="00606D1D" w:rsidRPr="00606D1D" w:rsidTr="00260ACA"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073A" w:rsidRPr="00606D1D" w:rsidRDefault="00FE4262" w:rsidP="00E663A4">
            <w:pPr>
              <w:jc w:val="center"/>
              <w:rPr>
                <w:rFonts w:eastAsia="DengXian"/>
                <w:b/>
                <w:bCs/>
              </w:rPr>
            </w:pPr>
            <w:r w:rsidRPr="00606D1D">
              <w:rPr>
                <w:rFonts w:eastAsia="標楷體"/>
                <w:b/>
                <w:bCs/>
              </w:rPr>
              <w:t>課號</w:t>
            </w:r>
          </w:p>
          <w:p w:rsidR="00FE4262" w:rsidRPr="00606D1D" w:rsidRDefault="00FE4262" w:rsidP="00E663A4">
            <w:pPr>
              <w:jc w:val="center"/>
              <w:rPr>
                <w:rFonts w:eastAsia="標楷體"/>
                <w:b/>
                <w:bCs/>
              </w:rPr>
            </w:pPr>
            <w:r w:rsidRPr="00606D1D">
              <w:rPr>
                <w:rFonts w:eastAsia="標楷體"/>
              </w:rPr>
              <w:t>course code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4262" w:rsidRPr="00606D1D" w:rsidRDefault="00FE4262" w:rsidP="00F87081">
            <w:pPr>
              <w:rPr>
                <w:rFonts w:eastAsia="標楷體"/>
                <w:b/>
                <w:bCs/>
              </w:rPr>
            </w:pPr>
            <w:r w:rsidRPr="00606D1D">
              <w:rPr>
                <w:rFonts w:eastAsia="標楷體"/>
                <w:b/>
                <w:bCs/>
              </w:rPr>
              <w:t>課程名稱</w:t>
            </w:r>
            <w:r w:rsidRPr="00606D1D">
              <w:rPr>
                <w:rFonts w:eastAsia="標楷體"/>
              </w:rPr>
              <w:t>course name</w:t>
            </w:r>
          </w:p>
        </w:tc>
        <w:tc>
          <w:tcPr>
            <w:tcW w:w="1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4262" w:rsidRPr="00606D1D" w:rsidRDefault="00FE4262" w:rsidP="00D938EE">
            <w:pPr>
              <w:pStyle w:val="HTML"/>
              <w:shd w:val="clear" w:color="auto" w:fill="FFFFFF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06D1D">
              <w:rPr>
                <w:rFonts w:ascii="Times New Roman" w:eastAsia="標楷體" w:hAnsi="Times New Roman" w:cs="Times New Roman"/>
                <w:b/>
                <w:bCs/>
              </w:rPr>
              <w:t>開課學系</w:t>
            </w:r>
            <w:r w:rsidRPr="00606D1D">
              <w:rPr>
                <w:rFonts w:ascii="Times New Roman" w:eastAsia="標楷體" w:hAnsi="Times New Roman" w:cs="Times New Roman"/>
                <w:lang w:val="en"/>
              </w:rPr>
              <w:t>Department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073A" w:rsidRPr="00606D1D" w:rsidRDefault="00FE4262" w:rsidP="00F87081">
            <w:pPr>
              <w:jc w:val="center"/>
              <w:rPr>
                <w:rFonts w:eastAsia="DengXian"/>
                <w:b/>
                <w:bCs/>
              </w:rPr>
            </w:pPr>
            <w:r w:rsidRPr="00606D1D">
              <w:rPr>
                <w:rFonts w:eastAsia="標楷體"/>
                <w:b/>
                <w:bCs/>
              </w:rPr>
              <w:t>學分數</w:t>
            </w:r>
          </w:p>
          <w:p w:rsidR="00FE4262" w:rsidRPr="00606D1D" w:rsidRDefault="00FE4262" w:rsidP="00F87081">
            <w:pPr>
              <w:jc w:val="center"/>
              <w:rPr>
                <w:rFonts w:eastAsia="標楷體"/>
                <w:b/>
                <w:bCs/>
              </w:rPr>
            </w:pPr>
            <w:r w:rsidRPr="00606D1D">
              <w:rPr>
                <w:rFonts w:eastAsia="標楷體"/>
              </w:rPr>
              <w:t>credits</w:t>
            </w:r>
          </w:p>
        </w:tc>
      </w:tr>
      <w:tr w:rsidR="00606D1D" w:rsidRPr="00606D1D" w:rsidTr="00260ACA">
        <w:tc>
          <w:tcPr>
            <w:tcW w:w="127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4262" w:rsidRPr="00606D1D" w:rsidRDefault="00FE4262" w:rsidP="00E663A4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EG201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073A" w:rsidRPr="00606D1D" w:rsidRDefault="00FE4262" w:rsidP="003D073A">
            <w:pPr>
              <w:jc w:val="both"/>
              <w:rPr>
                <w:rFonts w:eastAsia="DengXian"/>
              </w:rPr>
            </w:pPr>
            <w:r w:rsidRPr="00606D1D">
              <w:rPr>
                <w:rFonts w:eastAsia="標楷體"/>
              </w:rPr>
              <w:t>智慧生產概論</w:t>
            </w:r>
          </w:p>
          <w:p w:rsidR="00FE4262" w:rsidRPr="00606D1D" w:rsidRDefault="00FE4262" w:rsidP="003D073A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Introduction to Intelligent Production</w:t>
            </w:r>
          </w:p>
        </w:tc>
        <w:tc>
          <w:tcPr>
            <w:tcW w:w="14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84D08" w:rsidRPr="00606D1D" w:rsidRDefault="00FE4262" w:rsidP="00584D08">
            <w:pPr>
              <w:jc w:val="center"/>
              <w:rPr>
                <w:rFonts w:eastAsia="DengXian"/>
              </w:rPr>
            </w:pPr>
            <w:r w:rsidRPr="00606D1D">
              <w:rPr>
                <w:rFonts w:eastAsia="標楷體"/>
              </w:rPr>
              <w:t>工程學院</w:t>
            </w:r>
          </w:p>
          <w:p w:rsidR="00FE4262" w:rsidRPr="00606D1D" w:rsidRDefault="00FE4262" w:rsidP="00584D08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Colleg</w:t>
            </w:r>
            <w:r w:rsidR="00584D08" w:rsidRPr="00606D1D">
              <w:rPr>
                <w:rFonts w:eastAsia="標楷體"/>
              </w:rPr>
              <w:t>e</w:t>
            </w:r>
            <w:r w:rsidRPr="00606D1D">
              <w:rPr>
                <w:rFonts w:eastAsia="標楷體"/>
              </w:rPr>
              <w:t xml:space="preserve"> of Engineering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4262" w:rsidRPr="00606D1D" w:rsidRDefault="00FE4262" w:rsidP="00F87081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</w:tbl>
    <w:p w:rsidR="00611EBC" w:rsidRPr="00606D1D" w:rsidRDefault="00611EBC" w:rsidP="00FE4262">
      <w:pPr>
        <w:snapToGrid w:val="0"/>
        <w:ind w:left="1418" w:hangingChars="506" w:hanging="1418"/>
        <w:rPr>
          <w:rFonts w:eastAsia="標楷體"/>
          <w:b/>
          <w:bCs/>
          <w:sz w:val="28"/>
          <w:szCs w:val="28"/>
          <w:highlight w:val="yellow"/>
        </w:rPr>
      </w:pPr>
    </w:p>
    <w:p w:rsidR="00FE4262" w:rsidRPr="00606D1D" w:rsidRDefault="00FE4262" w:rsidP="00E663A4">
      <w:pPr>
        <w:keepNext/>
        <w:spacing w:beforeLines="50" w:before="120" w:afterLines="50" w:after="120" w:line="240" w:lineRule="exact"/>
        <w:outlineLvl w:val="0"/>
        <w:rPr>
          <w:rFonts w:eastAsia="標楷體"/>
          <w:b/>
          <w:bCs/>
          <w:kern w:val="32"/>
          <w:sz w:val="28"/>
          <w:szCs w:val="28"/>
        </w:rPr>
      </w:pPr>
      <w:r w:rsidRPr="00606D1D">
        <w:rPr>
          <w:rFonts w:eastAsia="標楷體"/>
          <w:b/>
          <w:bCs/>
          <w:kern w:val="32"/>
          <w:sz w:val="28"/>
          <w:szCs w:val="28"/>
        </w:rPr>
        <w:t>選修課程：至少選二門課</w:t>
      </w:r>
      <w:r w:rsidRPr="00606D1D">
        <w:rPr>
          <w:rFonts w:eastAsia="標楷體"/>
          <w:b/>
          <w:bCs/>
          <w:kern w:val="32"/>
          <w:sz w:val="28"/>
          <w:szCs w:val="28"/>
        </w:rPr>
        <w:t xml:space="preserve"> Elective</w:t>
      </w:r>
      <w:r w:rsidR="00DE5399" w:rsidRPr="00606D1D">
        <w:rPr>
          <w:rFonts w:eastAsia="標楷體" w:hint="eastAsia"/>
          <w:b/>
          <w:bCs/>
          <w:kern w:val="32"/>
          <w:sz w:val="28"/>
          <w:szCs w:val="28"/>
        </w:rPr>
        <w:t>:</w:t>
      </w:r>
      <w:r w:rsidR="008025C1" w:rsidRPr="00606D1D">
        <w:rPr>
          <w:rFonts w:eastAsia="標楷體"/>
          <w:b/>
          <w:bCs/>
          <w:kern w:val="32"/>
          <w:sz w:val="28"/>
          <w:szCs w:val="28"/>
        </w:rPr>
        <w:t xml:space="preserve"> </w:t>
      </w:r>
      <w:r w:rsidRPr="00606D1D">
        <w:rPr>
          <w:rFonts w:eastAsia="標楷體"/>
          <w:b/>
          <w:bCs/>
          <w:kern w:val="32"/>
          <w:sz w:val="28"/>
          <w:szCs w:val="28"/>
        </w:rPr>
        <w:t>At least 2 courses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5354"/>
        <w:gridCol w:w="1417"/>
        <w:gridCol w:w="992"/>
      </w:tblGrid>
      <w:tr w:rsidR="00606D1D" w:rsidRPr="00606D1D" w:rsidTr="00260ACA"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D073A" w:rsidRPr="00606D1D" w:rsidRDefault="00FE4262" w:rsidP="00F87081">
            <w:pPr>
              <w:jc w:val="center"/>
              <w:rPr>
                <w:rFonts w:eastAsia="DengXian"/>
                <w:b/>
                <w:bCs/>
              </w:rPr>
            </w:pPr>
            <w:r w:rsidRPr="00606D1D">
              <w:rPr>
                <w:rFonts w:eastAsia="標楷體"/>
                <w:b/>
                <w:bCs/>
              </w:rPr>
              <w:t>課號</w:t>
            </w:r>
          </w:p>
          <w:p w:rsidR="00FE4262" w:rsidRPr="00606D1D" w:rsidRDefault="00FE4262" w:rsidP="00F87081">
            <w:pPr>
              <w:jc w:val="center"/>
              <w:rPr>
                <w:rFonts w:eastAsia="標楷體"/>
                <w:b/>
                <w:bCs/>
              </w:rPr>
            </w:pPr>
            <w:r w:rsidRPr="00606D1D">
              <w:rPr>
                <w:rFonts w:eastAsia="標楷體"/>
              </w:rPr>
              <w:t>course code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4262" w:rsidRPr="00606D1D" w:rsidRDefault="00FE4262" w:rsidP="00F87081">
            <w:pPr>
              <w:rPr>
                <w:rFonts w:eastAsia="標楷體"/>
                <w:b/>
                <w:bCs/>
              </w:rPr>
            </w:pPr>
            <w:r w:rsidRPr="00606D1D">
              <w:rPr>
                <w:rFonts w:eastAsia="標楷體"/>
                <w:b/>
                <w:bCs/>
              </w:rPr>
              <w:t>課程名稱</w:t>
            </w:r>
            <w:r w:rsidRPr="00606D1D">
              <w:rPr>
                <w:rFonts w:eastAsia="標楷體"/>
              </w:rPr>
              <w:t>course name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4262" w:rsidRPr="00606D1D" w:rsidRDefault="00FE4262" w:rsidP="00F87081">
            <w:pPr>
              <w:pStyle w:val="HTML"/>
              <w:shd w:val="clear" w:color="auto" w:fill="FFFFFF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06D1D">
              <w:rPr>
                <w:rFonts w:ascii="Times New Roman" w:eastAsia="標楷體" w:hAnsi="Times New Roman" w:cs="Times New Roman"/>
                <w:b/>
                <w:bCs/>
              </w:rPr>
              <w:t>開課學系</w:t>
            </w:r>
            <w:r w:rsidRPr="00606D1D">
              <w:rPr>
                <w:rFonts w:ascii="Times New Roman" w:eastAsia="標楷體" w:hAnsi="Times New Roman" w:cs="Times New Roman"/>
                <w:lang w:val="en"/>
              </w:rPr>
              <w:t>Department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E4262" w:rsidRPr="00606D1D" w:rsidRDefault="00FE4262" w:rsidP="00F87081">
            <w:pPr>
              <w:jc w:val="center"/>
              <w:rPr>
                <w:rFonts w:eastAsia="標楷體"/>
                <w:b/>
                <w:bCs/>
              </w:rPr>
            </w:pPr>
            <w:r w:rsidRPr="00606D1D">
              <w:rPr>
                <w:rFonts w:eastAsia="標楷體"/>
                <w:b/>
                <w:bCs/>
              </w:rPr>
              <w:t>學分數</w:t>
            </w:r>
          </w:p>
          <w:p w:rsidR="00FE4262" w:rsidRPr="00606D1D" w:rsidRDefault="00FE4262" w:rsidP="00F87081">
            <w:pPr>
              <w:jc w:val="center"/>
              <w:rPr>
                <w:rFonts w:eastAsia="標楷體"/>
                <w:b/>
                <w:bCs/>
              </w:rPr>
            </w:pPr>
            <w:r w:rsidRPr="00606D1D">
              <w:rPr>
                <w:rFonts w:eastAsia="標楷體"/>
              </w:rPr>
              <w:t>credits</w:t>
            </w:r>
          </w:p>
        </w:tc>
      </w:tr>
      <w:tr w:rsidR="00606D1D" w:rsidRPr="00606D1D" w:rsidTr="00260ACA">
        <w:trPr>
          <w:trHeight w:val="432"/>
        </w:trPr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3A" w:rsidRPr="00606D1D" w:rsidRDefault="003D073A" w:rsidP="003D073A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IE120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3A" w:rsidRPr="00606D1D" w:rsidRDefault="003D073A" w:rsidP="00260ACA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RFID</w:t>
            </w:r>
            <w:r w:rsidRPr="00606D1D">
              <w:rPr>
                <w:rFonts w:eastAsia="標楷體"/>
              </w:rPr>
              <w:t>概論</w:t>
            </w:r>
            <w:r w:rsidRPr="00606D1D">
              <w:rPr>
                <w:rFonts w:eastAsia="標楷體"/>
              </w:rPr>
              <w:t>Introduction to RFID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3A" w:rsidRPr="00606D1D" w:rsidRDefault="003D073A" w:rsidP="003D073A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D073A" w:rsidRPr="00606D1D" w:rsidRDefault="003D073A" w:rsidP="003D073A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260ACA">
        <w:trPr>
          <w:trHeight w:val="672"/>
        </w:trPr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93D" w:rsidRPr="00606D1D" w:rsidRDefault="001D693D" w:rsidP="001D693D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 w:hint="eastAsia"/>
              </w:rPr>
              <w:t>IE122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93D" w:rsidRPr="00606D1D" w:rsidRDefault="001D693D" w:rsidP="001D693D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 w:hint="eastAsia"/>
              </w:rPr>
              <w:t>基礎物聯網應用與實作</w:t>
            </w:r>
          </w:p>
          <w:p w:rsidR="001D693D" w:rsidRPr="00606D1D" w:rsidRDefault="001D693D" w:rsidP="001D693D">
            <w:pPr>
              <w:jc w:val="both"/>
              <w:rPr>
                <w:rFonts w:eastAsia="標楷體"/>
                <w:sz w:val="20"/>
                <w:szCs w:val="20"/>
              </w:rPr>
            </w:pPr>
            <w:r w:rsidRPr="00606D1D">
              <w:rPr>
                <w:rFonts w:eastAsia="標楷體"/>
                <w:sz w:val="20"/>
                <w:szCs w:val="20"/>
              </w:rPr>
              <w:t>Fundamental Applications and Practices of Internet of Things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93D" w:rsidRPr="00606D1D" w:rsidRDefault="001D693D" w:rsidP="001D693D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693D" w:rsidRPr="00606D1D" w:rsidRDefault="001D693D" w:rsidP="001D693D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260ACA">
        <w:trPr>
          <w:trHeight w:val="672"/>
        </w:trPr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IE247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rPr>
                <w:rFonts w:eastAsia="標楷體"/>
              </w:rPr>
            </w:pPr>
            <w:r w:rsidRPr="00606D1D">
              <w:rPr>
                <w:rFonts w:eastAsia="標楷體" w:hint="eastAsia"/>
              </w:rPr>
              <w:t>系統模擬與應用</w:t>
            </w:r>
          </w:p>
          <w:p w:rsidR="00DC777E" w:rsidRPr="00606D1D" w:rsidRDefault="00DC777E" w:rsidP="00DC777E">
            <w:pPr>
              <w:rPr>
                <w:rFonts w:eastAsia="標楷體"/>
              </w:rPr>
            </w:pPr>
            <w:r w:rsidRPr="00606D1D">
              <w:rPr>
                <w:rFonts w:eastAsia="標楷體"/>
              </w:rPr>
              <w:t>System Simulation and Applications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260ACA"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IE237</w:t>
            </w:r>
          </w:p>
          <w:p w:rsidR="00DC777E" w:rsidRPr="00606D1D" w:rsidRDefault="00DC777E" w:rsidP="00DC777E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IE304</w:t>
            </w:r>
          </w:p>
          <w:p w:rsidR="00DC777E" w:rsidRPr="00606D1D" w:rsidRDefault="00DC777E" w:rsidP="00DC777E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IE428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spacing w:line="0" w:lineRule="atLeast"/>
              <w:rPr>
                <w:rFonts w:eastAsia="標楷體"/>
              </w:rPr>
            </w:pPr>
            <w:r w:rsidRPr="00606D1D">
              <w:rPr>
                <w:rFonts w:eastAsia="標楷體"/>
              </w:rPr>
              <w:t>統計建模與電腦化實作</w:t>
            </w:r>
          </w:p>
          <w:p w:rsidR="00DC777E" w:rsidRPr="00606D1D" w:rsidRDefault="00DC777E" w:rsidP="00DC777E">
            <w:pPr>
              <w:spacing w:line="0" w:lineRule="atLeast"/>
              <w:rPr>
                <w:rFonts w:eastAsia="標楷體"/>
              </w:rPr>
            </w:pPr>
            <w:r w:rsidRPr="00606D1D">
              <w:rPr>
                <w:rFonts w:eastAsia="標楷體"/>
              </w:rPr>
              <w:t>Statistical Modeling and Computerized Implementations</w:t>
            </w:r>
          </w:p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應用統計分析</w:t>
            </w:r>
            <w:r w:rsidRPr="00606D1D">
              <w:rPr>
                <w:rFonts w:eastAsia="標楷體"/>
              </w:rPr>
              <w:t>Applied Statistical Analysis</w:t>
            </w:r>
          </w:p>
          <w:p w:rsidR="00DC777E" w:rsidRPr="00606D1D" w:rsidRDefault="00DC777E" w:rsidP="00DC777E">
            <w:pPr>
              <w:spacing w:line="0" w:lineRule="atLeast"/>
              <w:rPr>
                <w:rFonts w:eastAsia="DengXian"/>
              </w:rPr>
            </w:pPr>
            <w:r w:rsidRPr="00606D1D">
              <w:rPr>
                <w:rFonts w:eastAsia="標楷體" w:hint="eastAsia"/>
              </w:rPr>
              <w:t>資料分析</w:t>
            </w:r>
            <w:r w:rsidRPr="00606D1D">
              <w:rPr>
                <w:rFonts w:eastAsia="標楷體"/>
              </w:rPr>
              <w:t xml:space="preserve">Data Analysis                </w:t>
            </w:r>
            <w:r w:rsidRPr="00606D1D">
              <w:rPr>
                <w:rFonts w:eastAsia="標楷體"/>
              </w:rPr>
              <w:t>（擇一）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spacing w:line="0" w:lineRule="atLeast"/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260ACA"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IE392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近代網路應用</w:t>
            </w:r>
          </w:p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Networks and Contemporary Applications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260ACA"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IE302</w:t>
            </w:r>
          </w:p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ME335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工業自動化概論</w:t>
            </w:r>
          </w:p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Introduction to Industrial Automation</w:t>
            </w:r>
          </w:p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自動控制</w:t>
            </w:r>
            <w:r w:rsidRPr="00606D1D">
              <w:rPr>
                <w:rFonts w:eastAsia="標楷體"/>
              </w:rPr>
              <w:t>Automatic Control</w:t>
            </w:r>
            <w:r w:rsidRPr="00606D1D">
              <w:rPr>
                <w:rFonts w:eastAsia="標楷體"/>
              </w:rPr>
              <w:t xml:space="preserve">　</w:t>
            </w:r>
            <w:r w:rsidRPr="00606D1D">
              <w:rPr>
                <w:rFonts w:eastAsia="標楷體" w:hint="eastAsia"/>
                <w:lang w:eastAsia="zh-TW"/>
              </w:rPr>
              <w:t xml:space="preserve">        </w:t>
            </w:r>
            <w:r w:rsidRPr="00606D1D">
              <w:rPr>
                <w:rFonts w:eastAsia="標楷體"/>
                <w:lang w:eastAsia="zh-TW"/>
              </w:rPr>
              <w:t xml:space="preserve">  </w:t>
            </w:r>
            <w:r w:rsidRPr="00606D1D">
              <w:rPr>
                <w:rFonts w:eastAsia="標楷體"/>
              </w:rPr>
              <w:t>（擇一）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機械</w:t>
            </w:r>
            <w:r w:rsidRPr="00606D1D">
              <w:rPr>
                <w:rFonts w:eastAsia="標楷體"/>
              </w:rPr>
              <w:t>ME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260ACA"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IE346</w:t>
            </w:r>
          </w:p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CH340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電路板基礎工程</w:t>
            </w:r>
          </w:p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General Printed Circuit Board Technology</w:t>
            </w:r>
          </w:p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 xml:space="preserve">印刷電路板製程　</w:t>
            </w:r>
          </w:p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Printed Circuit Board Processing</w:t>
            </w:r>
            <w:r w:rsidRPr="00606D1D">
              <w:rPr>
                <w:rFonts w:eastAsia="標楷體"/>
              </w:rPr>
              <w:t xml:space="preserve">　</w:t>
            </w:r>
            <w:r w:rsidRPr="00606D1D">
              <w:rPr>
                <w:rFonts w:eastAsia="標楷體" w:hint="eastAsia"/>
                <w:lang w:eastAsia="zh-TW"/>
              </w:rPr>
              <w:t xml:space="preserve">   </w:t>
            </w:r>
            <w:r w:rsidRPr="00606D1D">
              <w:rPr>
                <w:rFonts w:eastAsia="標楷體"/>
                <w:lang w:eastAsia="zh-TW"/>
              </w:rPr>
              <w:t xml:space="preserve">  </w:t>
            </w:r>
            <w:r w:rsidRPr="00606D1D">
              <w:rPr>
                <w:rFonts w:eastAsia="標楷體" w:hint="eastAsia"/>
                <w:lang w:eastAsia="zh-TW"/>
              </w:rPr>
              <w:t xml:space="preserve"> </w:t>
            </w:r>
            <w:r w:rsidRPr="00606D1D">
              <w:rPr>
                <w:rFonts w:eastAsia="標楷體"/>
                <w:lang w:eastAsia="zh-TW"/>
              </w:rPr>
              <w:t xml:space="preserve"> </w:t>
            </w:r>
            <w:r w:rsidRPr="00606D1D">
              <w:rPr>
                <w:rFonts w:eastAsia="標楷體"/>
              </w:rPr>
              <w:t>（擇一）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化材</w:t>
            </w:r>
            <w:r w:rsidRPr="00606D1D">
              <w:rPr>
                <w:rFonts w:eastAsia="標楷體"/>
              </w:rPr>
              <w:t>CH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260ACA"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IE347</w:t>
            </w:r>
          </w:p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CH334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both"/>
              <w:rPr>
                <w:rFonts w:eastAsia="DengXian"/>
              </w:rPr>
            </w:pPr>
            <w:r w:rsidRPr="00606D1D">
              <w:rPr>
                <w:rFonts w:eastAsia="標楷體"/>
              </w:rPr>
              <w:t>半導體製造工程</w:t>
            </w:r>
          </w:p>
          <w:p w:rsidR="00DC777E" w:rsidRPr="00606D1D" w:rsidRDefault="00DC777E" w:rsidP="00DC777E">
            <w:pPr>
              <w:rPr>
                <w:rFonts w:eastAsia="標楷體"/>
              </w:rPr>
            </w:pPr>
            <w:r w:rsidRPr="00606D1D">
              <w:rPr>
                <w:rFonts w:eastAsia="標楷體"/>
              </w:rPr>
              <w:t>Introduction to</w:t>
            </w:r>
            <w:r w:rsidRPr="00606D1D">
              <w:rPr>
                <w:rFonts w:eastAsia="標楷體" w:hint="eastAsia"/>
                <w:lang w:eastAsia="zh-TW"/>
              </w:rPr>
              <w:t xml:space="preserve"> </w:t>
            </w:r>
            <w:r w:rsidRPr="00606D1D">
              <w:rPr>
                <w:rFonts w:eastAsia="標楷體"/>
                <w:lang w:eastAsia="zh-TW"/>
              </w:rPr>
              <w:t>Introduction to Semiconductor Manufacturing Technology</w:t>
            </w:r>
          </w:p>
          <w:p w:rsidR="00DC777E" w:rsidRPr="00606D1D" w:rsidRDefault="00DC777E" w:rsidP="00DC777E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半導體製程</w:t>
            </w:r>
            <w:r w:rsidRPr="00606D1D">
              <w:rPr>
                <w:rFonts w:eastAsia="標楷體"/>
              </w:rPr>
              <w:t xml:space="preserve">Semiconductor Processing    </w:t>
            </w:r>
            <w:r w:rsidRPr="00606D1D">
              <w:rPr>
                <w:rFonts w:eastAsia="標楷體"/>
              </w:rPr>
              <w:t>（擇一）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工管</w:t>
            </w:r>
            <w:r w:rsidRPr="00606D1D">
              <w:rPr>
                <w:rFonts w:eastAsia="標楷體"/>
              </w:rPr>
              <w:t>IEM</w:t>
            </w:r>
          </w:p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化材</w:t>
            </w:r>
            <w:r w:rsidRPr="00606D1D">
              <w:rPr>
                <w:rFonts w:eastAsia="標楷體"/>
              </w:rPr>
              <w:t>CH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495"/>
        </w:trPr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ME385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260ACA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感測器原理與應用</w:t>
            </w:r>
            <w:r w:rsidRPr="00606D1D">
              <w:rPr>
                <w:rFonts w:eastAsia="標楷體"/>
              </w:rPr>
              <w:t>Sensor Principles and Applications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機械</w:t>
            </w:r>
            <w:r w:rsidRPr="00606D1D">
              <w:rPr>
                <w:rFonts w:eastAsia="標楷體"/>
              </w:rPr>
              <w:t>ME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606D1D" w:rsidRPr="00606D1D" w:rsidTr="00E663A4">
        <w:trPr>
          <w:trHeight w:val="418"/>
        </w:trPr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ME415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260ACA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可程式控制</w:t>
            </w:r>
            <w:r w:rsidRPr="00606D1D">
              <w:rPr>
                <w:rFonts w:eastAsia="標楷體"/>
              </w:rPr>
              <w:t>Sequential Programmable Control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機械</w:t>
            </w:r>
            <w:r w:rsidRPr="00606D1D">
              <w:rPr>
                <w:rFonts w:eastAsia="標楷體"/>
              </w:rPr>
              <w:t>ME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  <w:tr w:rsidR="00DC777E" w:rsidRPr="00606D1D" w:rsidTr="00E663A4">
        <w:trPr>
          <w:trHeight w:val="566"/>
        </w:trPr>
        <w:tc>
          <w:tcPr>
            <w:tcW w:w="130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ME441</w:t>
            </w:r>
          </w:p>
        </w:tc>
        <w:tc>
          <w:tcPr>
            <w:tcW w:w="53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260ACA">
            <w:pPr>
              <w:jc w:val="both"/>
              <w:rPr>
                <w:rFonts w:eastAsia="標楷體"/>
              </w:rPr>
            </w:pPr>
            <w:r w:rsidRPr="00606D1D">
              <w:rPr>
                <w:rFonts w:eastAsia="標楷體"/>
              </w:rPr>
              <w:t>自動化機械設計</w:t>
            </w:r>
            <w:r w:rsidRPr="00606D1D">
              <w:rPr>
                <w:rFonts w:eastAsia="標楷體"/>
              </w:rPr>
              <w:t>Machinery Design Practice(I)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機械</w:t>
            </w:r>
            <w:r w:rsidRPr="00606D1D">
              <w:rPr>
                <w:rFonts w:eastAsia="標楷體"/>
              </w:rPr>
              <w:t>ME</w:t>
            </w:r>
          </w:p>
        </w:tc>
        <w:tc>
          <w:tcPr>
            <w:tcW w:w="9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777E" w:rsidRPr="00606D1D" w:rsidRDefault="00DC777E" w:rsidP="00DC777E">
            <w:pPr>
              <w:jc w:val="center"/>
              <w:rPr>
                <w:rFonts w:eastAsia="標楷體"/>
              </w:rPr>
            </w:pPr>
            <w:r w:rsidRPr="00606D1D">
              <w:rPr>
                <w:rFonts w:eastAsia="標楷體"/>
              </w:rPr>
              <w:t>3</w:t>
            </w:r>
          </w:p>
        </w:tc>
      </w:tr>
    </w:tbl>
    <w:p w:rsidR="00E663A4" w:rsidRPr="00606D1D" w:rsidRDefault="00E663A4" w:rsidP="00260ACA">
      <w:pPr>
        <w:ind w:rightChars="112" w:right="269"/>
        <w:jc w:val="both"/>
        <w:rPr>
          <w:rFonts w:eastAsia="標楷體"/>
          <w:b/>
          <w:bCs/>
          <w:sz w:val="26"/>
          <w:szCs w:val="26"/>
        </w:rPr>
      </w:pPr>
    </w:p>
    <w:p w:rsidR="00FE4262" w:rsidRPr="00606D1D" w:rsidRDefault="00E663A4" w:rsidP="00606D1D">
      <w:pPr>
        <w:rPr>
          <w:rFonts w:eastAsia="標楷體"/>
          <w:bCs/>
          <w:sz w:val="20"/>
        </w:rPr>
      </w:pPr>
      <w:r w:rsidRPr="00606D1D">
        <w:rPr>
          <w:rFonts w:eastAsia="標楷體"/>
          <w:b/>
          <w:bCs/>
          <w:sz w:val="26"/>
          <w:szCs w:val="26"/>
        </w:rPr>
        <w:br w:type="page"/>
      </w:r>
      <w:r w:rsidR="00FE4262" w:rsidRPr="00606D1D">
        <w:rPr>
          <w:rFonts w:eastAsia="標楷體"/>
          <w:b/>
          <w:bCs/>
          <w:sz w:val="26"/>
          <w:szCs w:val="26"/>
        </w:rPr>
        <w:lastRenderedPageBreak/>
        <w:t>學程證書授與標準：</w:t>
      </w:r>
      <w:r w:rsidR="00FE4262" w:rsidRPr="00606D1D">
        <w:rPr>
          <w:rFonts w:eastAsia="標楷體"/>
        </w:rPr>
        <w:t>凡修畢本學程必修課程</w:t>
      </w:r>
      <w:r w:rsidR="00FE4262" w:rsidRPr="00606D1D">
        <w:rPr>
          <w:rFonts w:eastAsia="標楷體"/>
          <w:lang w:eastAsia="zh-TW"/>
        </w:rPr>
        <w:t>一門</w:t>
      </w:r>
      <w:r w:rsidR="00FE4262" w:rsidRPr="00606D1D">
        <w:rPr>
          <w:rFonts w:eastAsia="標楷體"/>
        </w:rPr>
        <w:t>、及至少</w:t>
      </w:r>
      <w:r w:rsidR="00FE4262" w:rsidRPr="00606D1D">
        <w:rPr>
          <w:rFonts w:eastAsia="標楷體"/>
          <w:lang w:eastAsia="zh-TW"/>
        </w:rPr>
        <w:t>2</w:t>
      </w:r>
      <w:r w:rsidR="00FE4262" w:rsidRPr="00606D1D">
        <w:rPr>
          <w:rFonts w:eastAsia="標楷體"/>
        </w:rPr>
        <w:t>門的選修課程，共</w:t>
      </w:r>
      <w:r w:rsidR="00FE4262" w:rsidRPr="00606D1D">
        <w:rPr>
          <w:rFonts w:eastAsia="標楷體"/>
          <w:lang w:eastAsia="zh-TW"/>
        </w:rPr>
        <w:t>9</w:t>
      </w:r>
      <w:r w:rsidR="00FE4262" w:rsidRPr="00606D1D">
        <w:rPr>
          <w:rFonts w:eastAsia="標楷體"/>
        </w:rPr>
        <w:t>學分，經學程負責單位審查無誤後，由工學院授與「</w:t>
      </w:r>
      <w:r w:rsidR="00FE4262" w:rsidRPr="00606D1D">
        <w:rPr>
          <w:rFonts w:eastAsia="標楷體"/>
          <w:bCs/>
        </w:rPr>
        <w:t>工業</w:t>
      </w:r>
      <w:r w:rsidR="00FE4262" w:rsidRPr="00606D1D">
        <w:rPr>
          <w:rFonts w:eastAsia="標楷體"/>
          <w:bCs/>
        </w:rPr>
        <w:t xml:space="preserve"> 4.0</w:t>
      </w:r>
      <w:r w:rsidR="00FE4262" w:rsidRPr="00606D1D">
        <w:rPr>
          <w:rFonts w:eastAsia="標楷體"/>
          <w:bCs/>
        </w:rPr>
        <w:t>－智慧生產</w:t>
      </w:r>
      <w:r w:rsidR="00FE4262" w:rsidRPr="00606D1D">
        <w:rPr>
          <w:rFonts w:eastAsia="標楷體"/>
          <w:bCs/>
          <w:lang w:eastAsia="zh-TW"/>
        </w:rPr>
        <w:t>(</w:t>
      </w:r>
      <w:r w:rsidR="00FE4262" w:rsidRPr="00606D1D">
        <w:rPr>
          <w:rFonts w:eastAsia="標楷體"/>
          <w:bCs/>
          <w:lang w:eastAsia="zh-TW"/>
        </w:rPr>
        <w:t>微學程</w:t>
      </w:r>
      <w:r w:rsidR="00FE4262" w:rsidRPr="00606D1D">
        <w:rPr>
          <w:rFonts w:eastAsia="標楷體"/>
          <w:bCs/>
          <w:lang w:eastAsia="zh-TW"/>
        </w:rPr>
        <w:t>)</w:t>
      </w:r>
      <w:r w:rsidR="00FE4262" w:rsidRPr="00606D1D">
        <w:rPr>
          <w:rFonts w:eastAsia="標楷體"/>
        </w:rPr>
        <w:t>」學程證明書。</w:t>
      </w:r>
    </w:p>
    <w:p w:rsidR="00374C40" w:rsidRPr="00606D1D" w:rsidRDefault="00FE4262" w:rsidP="00260ACA">
      <w:pPr>
        <w:snapToGrid w:val="0"/>
        <w:ind w:rightChars="112" w:right="269"/>
        <w:jc w:val="both"/>
        <w:rPr>
          <w:rFonts w:eastAsia="標楷體"/>
          <w:sz w:val="22"/>
          <w:szCs w:val="22"/>
        </w:rPr>
      </w:pPr>
      <w:r w:rsidRPr="00606D1D">
        <w:rPr>
          <w:rFonts w:eastAsia="標楷體"/>
          <w:sz w:val="22"/>
          <w:szCs w:val="22"/>
        </w:rPr>
        <w:t xml:space="preserve">Program Certificate standard of issue: must complete program required courses and at least </w:t>
      </w:r>
      <w:r w:rsidRPr="00606D1D">
        <w:rPr>
          <w:rFonts w:eastAsia="標楷體"/>
          <w:sz w:val="22"/>
          <w:szCs w:val="22"/>
          <w:lang w:eastAsia="zh-TW"/>
        </w:rPr>
        <w:t>2</w:t>
      </w:r>
      <w:r w:rsidRPr="00606D1D">
        <w:rPr>
          <w:rFonts w:eastAsia="標楷體"/>
          <w:sz w:val="22"/>
          <w:szCs w:val="22"/>
        </w:rPr>
        <w:t xml:space="preserve"> elective courses (total of </w:t>
      </w:r>
      <w:r w:rsidRPr="00606D1D">
        <w:rPr>
          <w:rFonts w:eastAsia="標楷體"/>
          <w:sz w:val="22"/>
          <w:szCs w:val="22"/>
          <w:lang w:eastAsia="zh-TW"/>
        </w:rPr>
        <w:t>9</w:t>
      </w:r>
      <w:r w:rsidRPr="00606D1D">
        <w:rPr>
          <w:rFonts w:eastAsia="標楷體"/>
          <w:sz w:val="22"/>
          <w:szCs w:val="22"/>
        </w:rPr>
        <w:t xml:space="preserve"> credits); once approved by the authorized department, College of Engineering will issue </w:t>
      </w:r>
      <w:r w:rsidR="00DE5399" w:rsidRPr="00606D1D">
        <w:rPr>
          <w:rFonts w:eastAsia="標楷體"/>
          <w:sz w:val="22"/>
          <w:szCs w:val="22"/>
          <w:lang w:eastAsia="zh-TW"/>
        </w:rPr>
        <w:t>“</w:t>
      </w:r>
      <w:r w:rsidRPr="00606D1D">
        <w:rPr>
          <w:rFonts w:eastAsia="標楷體"/>
          <w:sz w:val="22"/>
          <w:szCs w:val="22"/>
        </w:rPr>
        <w:t>Industry 4.0</w:t>
      </w:r>
      <w:r w:rsidRPr="00606D1D">
        <w:rPr>
          <w:rFonts w:eastAsia="標楷體"/>
          <w:sz w:val="22"/>
          <w:szCs w:val="22"/>
        </w:rPr>
        <w:t>－</w:t>
      </w:r>
      <w:r w:rsidRPr="00606D1D">
        <w:rPr>
          <w:rFonts w:eastAsia="標楷體"/>
          <w:sz w:val="22"/>
          <w:szCs w:val="22"/>
        </w:rPr>
        <w:t>Intelligent Production</w:t>
      </w:r>
      <w:r w:rsidR="00DE5399" w:rsidRPr="00606D1D">
        <w:rPr>
          <w:rFonts w:eastAsia="標楷體"/>
          <w:sz w:val="22"/>
          <w:szCs w:val="22"/>
          <w:lang w:eastAsia="zh-TW"/>
        </w:rPr>
        <w:t>”</w:t>
      </w:r>
      <w:r w:rsidR="003D073A" w:rsidRPr="00606D1D">
        <w:rPr>
          <w:rFonts w:eastAsia="標楷體"/>
          <w:sz w:val="22"/>
          <w:szCs w:val="22"/>
          <w:lang w:eastAsia="zh-TW"/>
        </w:rPr>
        <w:t xml:space="preserve"> </w:t>
      </w:r>
      <w:r w:rsidRPr="00606D1D">
        <w:rPr>
          <w:rFonts w:eastAsia="標楷體"/>
          <w:sz w:val="22"/>
          <w:szCs w:val="22"/>
        </w:rPr>
        <w:t>Program Certificate.</w:t>
      </w:r>
    </w:p>
    <w:sectPr w:rsidR="00374C40" w:rsidRPr="00606D1D" w:rsidSect="00260ACA">
      <w:footerReference w:type="even" r:id="rId6"/>
      <w:pgSz w:w="11906" w:h="16838" w:code="9"/>
      <w:pgMar w:top="720" w:right="720" w:bottom="720" w:left="1701" w:header="0" w:footer="318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2E" w:rsidRDefault="00E5622E">
      <w:r>
        <w:separator/>
      </w:r>
    </w:p>
  </w:endnote>
  <w:endnote w:type="continuationSeparator" w:id="0">
    <w:p w:rsidR="00E5622E" w:rsidRDefault="00E5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80" w:rsidRDefault="00155812" w:rsidP="00C471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780" w:rsidRDefault="00E5622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2E" w:rsidRDefault="00E5622E">
      <w:r>
        <w:separator/>
      </w:r>
    </w:p>
  </w:footnote>
  <w:footnote w:type="continuationSeparator" w:id="0">
    <w:p w:rsidR="00E5622E" w:rsidRDefault="00E5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62"/>
    <w:rsid w:val="00041035"/>
    <w:rsid w:val="0009717B"/>
    <w:rsid w:val="00136474"/>
    <w:rsid w:val="00155812"/>
    <w:rsid w:val="001B7A83"/>
    <w:rsid w:val="001D693D"/>
    <w:rsid w:val="00214F11"/>
    <w:rsid w:val="00260ACA"/>
    <w:rsid w:val="00273694"/>
    <w:rsid w:val="002E1046"/>
    <w:rsid w:val="003720A5"/>
    <w:rsid w:val="003D073A"/>
    <w:rsid w:val="00402832"/>
    <w:rsid w:val="00421E31"/>
    <w:rsid w:val="004A3C16"/>
    <w:rsid w:val="00530E18"/>
    <w:rsid w:val="00584D08"/>
    <w:rsid w:val="005F3D19"/>
    <w:rsid w:val="00606D1D"/>
    <w:rsid w:val="00611EBC"/>
    <w:rsid w:val="006A4BE0"/>
    <w:rsid w:val="0078099A"/>
    <w:rsid w:val="007E7D88"/>
    <w:rsid w:val="007F7A7D"/>
    <w:rsid w:val="008025C1"/>
    <w:rsid w:val="00844D97"/>
    <w:rsid w:val="00871D8E"/>
    <w:rsid w:val="00943757"/>
    <w:rsid w:val="009626EB"/>
    <w:rsid w:val="00992FB6"/>
    <w:rsid w:val="009B13E6"/>
    <w:rsid w:val="00AF4D99"/>
    <w:rsid w:val="00B365B1"/>
    <w:rsid w:val="00C53A61"/>
    <w:rsid w:val="00C90AE8"/>
    <w:rsid w:val="00CF3359"/>
    <w:rsid w:val="00D743E0"/>
    <w:rsid w:val="00D75735"/>
    <w:rsid w:val="00D938EE"/>
    <w:rsid w:val="00DC433E"/>
    <w:rsid w:val="00DC777E"/>
    <w:rsid w:val="00DE3EA1"/>
    <w:rsid w:val="00DE5399"/>
    <w:rsid w:val="00E5622E"/>
    <w:rsid w:val="00E663A4"/>
    <w:rsid w:val="00F275C7"/>
    <w:rsid w:val="00F940F8"/>
    <w:rsid w:val="00FE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6CB5B1-3A4A-45BA-8968-E2890498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62"/>
    <w:rPr>
      <w:rFonts w:ascii="Times New Roman" w:eastAsia="新細明體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4262"/>
    <w:pPr>
      <w:widowControl w:val="0"/>
      <w:tabs>
        <w:tab w:val="center" w:pos="4153"/>
        <w:tab w:val="right" w:pos="8306"/>
      </w:tabs>
      <w:snapToGrid w:val="0"/>
      <w:jc w:val="both"/>
    </w:pPr>
    <w:rPr>
      <w:rFonts w:ascii="Calibri" w:hAnsi="Calibri"/>
      <w:kern w:val="2"/>
      <w:sz w:val="20"/>
      <w:szCs w:val="20"/>
      <w:lang w:eastAsia="zh-TW"/>
    </w:rPr>
  </w:style>
  <w:style w:type="character" w:customStyle="1" w:styleId="a4">
    <w:name w:val="頁尾 字元"/>
    <w:basedOn w:val="a0"/>
    <w:link w:val="a3"/>
    <w:uiPriority w:val="99"/>
    <w:rsid w:val="00FE4262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FE4262"/>
  </w:style>
  <w:style w:type="paragraph" w:styleId="Web">
    <w:name w:val="Normal (Web)"/>
    <w:basedOn w:val="a"/>
    <w:unhideWhenUsed/>
    <w:rsid w:val="00FE4262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HTML">
    <w:name w:val="HTML Preformatted"/>
    <w:basedOn w:val="a"/>
    <w:link w:val="HTML0"/>
    <w:uiPriority w:val="99"/>
    <w:unhideWhenUsed/>
    <w:rsid w:val="00FE4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FE4262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1B7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7A83"/>
    <w:rPr>
      <w:rFonts w:ascii="Times New Roman" w:eastAsia="新細明體" w:hAnsi="Times New Roman" w:cs="Times New Roman"/>
      <w:kern w:val="0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C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433E"/>
    <w:rPr>
      <w:rFonts w:asciiTheme="majorHAnsi" w:eastAsiaTheme="majorEastAsia" w:hAnsiTheme="majorHAnsi" w:cstheme="majorBidi"/>
      <w:kern w:val="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cp:lastPrinted>2018-03-08T02:29:00Z</cp:lastPrinted>
  <dcterms:created xsi:type="dcterms:W3CDTF">2019-01-10T02:56:00Z</dcterms:created>
  <dcterms:modified xsi:type="dcterms:W3CDTF">2019-01-10T02:56:00Z</dcterms:modified>
</cp:coreProperties>
</file>